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B3" w:rsidRDefault="007829B3" w:rsidP="007829B3">
      <w:pPr>
        <w:rPr>
          <w:rFonts w:ascii="Calibri" w:eastAsia="Times New Roman" w:hAnsi="Calibri"/>
          <w:color w:val="000000"/>
        </w:rPr>
      </w:pPr>
      <w:r w:rsidRPr="007829B3">
        <w:rPr>
          <w:rFonts w:ascii="Calibri" w:eastAsia="Times New Roman" w:hAnsi="Calibri"/>
          <w:b/>
          <w:color w:val="000000"/>
        </w:rPr>
        <w:t>Emmanuel LECUREUIL</w:t>
      </w:r>
      <w:r>
        <w:rPr>
          <w:rFonts w:ascii="Calibri" w:eastAsia="Times New Roman" w:hAnsi="Calibri"/>
          <w:color w:val="000000"/>
        </w:rPr>
        <w:t xml:space="preserve"> </w:t>
      </w:r>
    </w:p>
    <w:p w:rsidR="007829B3" w:rsidRDefault="007829B3" w:rsidP="007829B3">
      <w:pPr>
        <w:rPr>
          <w:rFonts w:ascii="Calibri" w:eastAsia="Times New Roman" w:hAnsi="Calibri"/>
          <w:color w:val="000000"/>
        </w:rPr>
      </w:pPr>
    </w:p>
    <w:p w:rsidR="007829B3" w:rsidRDefault="007829B3" w:rsidP="007829B3">
      <w:pPr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</w:rPr>
        <w:t>commence</w:t>
      </w:r>
      <w:proofErr w:type="gramEnd"/>
      <w:r>
        <w:rPr>
          <w:rFonts w:ascii="Calibri" w:eastAsia="Times New Roman" w:hAnsi="Calibri"/>
          <w:color w:val="000000"/>
        </w:rPr>
        <w:t xml:space="preserve"> ses études musicales au Conservatoire</w:t>
      </w:r>
      <w:r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>d’Angers avant d’être admis au Conservatoire National</w:t>
      </w:r>
      <w:r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>Supérieur de Musique de Paris où son mentor n’est autre que</w:t>
      </w:r>
      <w:r>
        <w:rPr>
          <w:rFonts w:ascii="Calibri" w:eastAsia="Times New Roman" w:hAnsi="Calibri"/>
          <w:color w:val="000000"/>
        </w:rPr>
        <w:br/>
        <w:t xml:space="preserve">Jean-Marie </w:t>
      </w:r>
      <w:proofErr w:type="spellStart"/>
      <w:r>
        <w:rPr>
          <w:rFonts w:ascii="Calibri" w:eastAsia="Times New Roman" w:hAnsi="Calibri"/>
          <w:color w:val="000000"/>
        </w:rPr>
        <w:t>Gamard</w:t>
      </w:r>
      <w:proofErr w:type="spellEnd"/>
      <w:r>
        <w:rPr>
          <w:rFonts w:ascii="Calibri" w:eastAsia="Times New Roman" w:hAnsi="Calibri"/>
          <w:color w:val="000000"/>
        </w:rPr>
        <w:t>. Il y obtient ses premiers prix de</w:t>
      </w:r>
      <w:r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>violoncelle et de musique de chambre. Durant plusieurs</w:t>
      </w:r>
      <w:r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>années, il sera membre de l’Orchestre Français des Jeunes</w:t>
      </w:r>
      <w:proofErr w:type="gramStart"/>
      <w:r>
        <w:rPr>
          <w:rFonts w:ascii="Calibri" w:eastAsia="Times New Roman" w:hAnsi="Calibri"/>
          <w:color w:val="000000"/>
        </w:rPr>
        <w:t>,</w:t>
      </w:r>
      <w:proofErr w:type="gramEnd"/>
      <w:r>
        <w:rPr>
          <w:rFonts w:ascii="Calibri" w:eastAsia="Times New Roman" w:hAnsi="Calibri"/>
          <w:color w:val="000000"/>
        </w:rPr>
        <w:br/>
        <w:t xml:space="preserve">sous la direction de Marek </w:t>
      </w:r>
      <w:proofErr w:type="spellStart"/>
      <w:r>
        <w:rPr>
          <w:rFonts w:ascii="Calibri" w:eastAsia="Times New Roman" w:hAnsi="Calibri"/>
          <w:color w:val="000000"/>
        </w:rPr>
        <w:t>Janowski</w:t>
      </w:r>
      <w:proofErr w:type="spellEnd"/>
      <w:r>
        <w:rPr>
          <w:rFonts w:ascii="Calibri" w:eastAsia="Times New Roman" w:hAnsi="Calibri"/>
          <w:color w:val="000000"/>
        </w:rPr>
        <w:t xml:space="preserve"> qui le nommera</w:t>
      </w:r>
      <w:r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 xml:space="preserve">violoncelle solo. </w:t>
      </w:r>
    </w:p>
    <w:p w:rsidR="007829B3" w:rsidRDefault="007829B3" w:rsidP="007829B3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Régulièrement invité à se produire au sein de</w:t>
      </w:r>
      <w:r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>plusieurs grands orchestres français (Orchestre Philarmonique</w:t>
      </w:r>
      <w:r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>de Radio-France, Orchestre de l’Opéra de Paris ou Orchestre</w:t>
      </w:r>
      <w:r>
        <w:rPr>
          <w:rFonts w:ascii="Calibri" w:eastAsia="Times New Roman" w:hAnsi="Calibri"/>
          <w:color w:val="000000"/>
        </w:rPr>
        <w:br/>
        <w:t>National de France) dans lesquels il enrichira son répertoire</w:t>
      </w:r>
      <w:r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 xml:space="preserve">orchestral sous la direction de chefs réputés tels que R. </w:t>
      </w:r>
      <w:proofErr w:type="spellStart"/>
      <w:r>
        <w:rPr>
          <w:rFonts w:ascii="Calibri" w:eastAsia="Times New Roman" w:hAnsi="Calibri"/>
          <w:color w:val="000000"/>
        </w:rPr>
        <w:t>Muti</w:t>
      </w:r>
      <w:proofErr w:type="spellEnd"/>
      <w:r>
        <w:rPr>
          <w:rFonts w:ascii="Calibri" w:eastAsia="Times New Roman" w:hAnsi="Calibri"/>
          <w:color w:val="000000"/>
        </w:rPr>
        <w:t>,</w:t>
      </w:r>
      <w:r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 xml:space="preserve">K. </w:t>
      </w:r>
      <w:proofErr w:type="spellStart"/>
      <w:r>
        <w:rPr>
          <w:rFonts w:ascii="Calibri" w:eastAsia="Times New Roman" w:hAnsi="Calibri"/>
          <w:color w:val="000000"/>
        </w:rPr>
        <w:t>Masur</w:t>
      </w:r>
      <w:proofErr w:type="spellEnd"/>
      <w:r>
        <w:rPr>
          <w:rFonts w:ascii="Calibri" w:eastAsia="Times New Roman" w:hAnsi="Calibri"/>
          <w:color w:val="000000"/>
        </w:rPr>
        <w:t xml:space="preserve"> ou M-W Chung. </w:t>
      </w:r>
    </w:p>
    <w:p w:rsidR="007829B3" w:rsidRDefault="007829B3" w:rsidP="007829B3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Emmanuel LÉCUREUIL est violoncelle second soliste à</w:t>
      </w:r>
      <w:r>
        <w:rPr>
          <w:rFonts w:ascii="Calibri" w:eastAsia="Times New Roman" w:hAnsi="Calibri"/>
          <w:color w:val="000000"/>
        </w:rPr>
        <w:t xml:space="preserve"> l’Orchestre de Région </w:t>
      </w:r>
      <w:bookmarkStart w:id="0" w:name="_GoBack"/>
      <w:bookmarkEnd w:id="0"/>
      <w:r>
        <w:rPr>
          <w:rFonts w:ascii="Calibri" w:eastAsia="Times New Roman" w:hAnsi="Calibri"/>
          <w:color w:val="000000"/>
        </w:rPr>
        <w:t>Avignon-Provence depuis 2010.</w:t>
      </w:r>
    </w:p>
    <w:p w:rsidR="00901C5B" w:rsidRDefault="00901C5B"/>
    <w:sectPr w:rsidR="00901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B3"/>
    <w:rsid w:val="007829B3"/>
    <w:rsid w:val="0090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BD579-771C-43F8-AE36-7315C776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9B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0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</dc:creator>
  <cp:keywords/>
  <dc:description/>
  <cp:lastModifiedBy>Fabrice</cp:lastModifiedBy>
  <cp:revision>1</cp:revision>
  <dcterms:created xsi:type="dcterms:W3CDTF">2014-09-29T08:45:00Z</dcterms:created>
  <dcterms:modified xsi:type="dcterms:W3CDTF">2014-09-29T08:47:00Z</dcterms:modified>
</cp:coreProperties>
</file>